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6BB" w:rsidRPr="009D66BB" w:rsidRDefault="009D66BB" w:rsidP="009D66B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  <w:r w:rsidRPr="009D66BB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Уважаеми родители,</w:t>
      </w:r>
    </w:p>
    <w:p w:rsidR="009D66BB" w:rsidRPr="009D66BB" w:rsidRDefault="009D66BB" w:rsidP="009D66B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</w:p>
    <w:p w:rsidR="009D66BB" w:rsidRPr="009D66BB" w:rsidRDefault="00011A37" w:rsidP="009D66B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  <w:r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Във връзка</w:t>
      </w:r>
      <w:r w:rsidR="009D66BB" w:rsidRPr="009D66BB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 xml:space="preserve"> с няколко промени в нормативна</w:t>
      </w:r>
      <w:r w:rsidR="009D66BB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 xml:space="preserve">та уредба </w:t>
      </w:r>
      <w:r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 xml:space="preserve"> ДГ №154 Ви уведомява</w:t>
      </w:r>
      <w:r w:rsidR="009D66BB" w:rsidRPr="009D66BB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: </w:t>
      </w:r>
    </w:p>
    <w:p w:rsidR="009D66BB" w:rsidRPr="009D66BB" w:rsidRDefault="009D66BB" w:rsidP="009D66B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  <w:r w:rsidRPr="009D66BB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1.  От 1 април 2022 г. извънредната епидемична обстановка отпада, от което следва, че децата могат да отсъстват по медицински причини и семейни причини. </w:t>
      </w:r>
    </w:p>
    <w:p w:rsidR="009D66BB" w:rsidRPr="009D66BB" w:rsidRDefault="009D66BB" w:rsidP="009D66B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  <w:r w:rsidRPr="009D66BB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-  30 дни за децата от първите и вторите групи, и разновъзр</w:t>
      </w:r>
      <w:r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астова 2-4г.</w:t>
      </w:r>
      <w:r w:rsidRPr="009D66BB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 </w:t>
      </w:r>
    </w:p>
    <w:p w:rsidR="009D66BB" w:rsidRPr="009D66BB" w:rsidRDefault="009D66BB" w:rsidP="009D66B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  <w:r w:rsidRPr="009D66BB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-  10 дни за децата от третите и четвъртите групи. </w:t>
      </w:r>
    </w:p>
    <w:p w:rsidR="009D66BB" w:rsidRPr="009D66BB" w:rsidRDefault="009D66BB" w:rsidP="009D66B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  <w:r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2</w:t>
      </w:r>
      <w:r w:rsidRPr="009D66BB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.  С изменени</w:t>
      </w:r>
      <w:r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е в Закона за ко</w:t>
      </w:r>
      <w:r w:rsidRPr="009D66BB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рпоративното подоходно облагате обнаро</w:t>
      </w:r>
      <w:r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 xml:space="preserve">дван в ДВ бр. 17/2022 г. параграф 5 се извършва </w:t>
      </w:r>
      <w:r w:rsidRPr="009D66BB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промяна в Закона за местните данъци и такси</w:t>
      </w:r>
      <w:r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 xml:space="preserve"> в раздел </w:t>
      </w:r>
      <w:r>
        <w:rPr>
          <w:rFonts w:ascii="Tahoma" w:eastAsia="Times New Roman" w:hAnsi="Tahoma" w:cs="Tahoma"/>
          <w:color w:val="000000"/>
          <w:sz w:val="21"/>
          <w:szCs w:val="21"/>
          <w:lang w:val="en-US" w:eastAsia="bg-BG"/>
        </w:rPr>
        <w:t>II</w:t>
      </w:r>
      <w:r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 xml:space="preserve"> Местни такси,с която отпада таксата</w:t>
      </w:r>
      <w:r w:rsidRPr="009D66BB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 xml:space="preserve"> за </w:t>
      </w:r>
      <w:r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детски ясли и детски градини, считано от 01.04.2022г.</w:t>
      </w:r>
    </w:p>
    <w:p w:rsidR="000C3635" w:rsidRDefault="000C3635" w:rsidP="009D66B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</w:p>
    <w:p w:rsidR="009D66BB" w:rsidRPr="009D66BB" w:rsidRDefault="009D66BB" w:rsidP="009D66B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  <w:r w:rsidRPr="009D66BB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При отсъствия на деца от детската градина:</w:t>
      </w:r>
    </w:p>
    <w:p w:rsidR="009D66BB" w:rsidRPr="009D66BB" w:rsidRDefault="000C3635" w:rsidP="009D66B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  <w:r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1</w:t>
      </w:r>
      <w:r w:rsidR="009D66BB" w:rsidRPr="009D66BB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.  При отсъствие на детето от детската градина за повече от 30 дни се представя еднократен отрицателен резултат от изследване за патогенни чревни бактерии, а при отсъствие за повече от 2 месеца - еднократен отрицателен резултат за чревни паразити съгласно Наредба № 5 от 2006 г. за диагностиката, профилактиката и контрола на местните паразитози (ДВ, бр. 40 от 2006 г.).  </w:t>
      </w:r>
    </w:p>
    <w:p w:rsidR="009D66BB" w:rsidRPr="009D66BB" w:rsidRDefault="000C3635" w:rsidP="009D66B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  <w:r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2</w:t>
      </w:r>
      <w:r w:rsidR="009D66BB" w:rsidRPr="009D66BB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.  При отсъствие на детето от детската градина за повече от 10 дни се представя медицинска бележка от личния лекар за липсата на контакт със заразно болен  – ако това изискване бъде променено ще ви информираме своевременно.  </w:t>
      </w:r>
    </w:p>
    <w:p w:rsidR="009D66BB" w:rsidRPr="009D66BB" w:rsidRDefault="000C3635" w:rsidP="009D66B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  <w:lang w:eastAsia="bg-BG"/>
        </w:rPr>
      </w:pPr>
      <w:r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3</w:t>
      </w:r>
      <w:r w:rsidR="00011A37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.</w:t>
      </w:r>
      <w:r w:rsidR="009D66BB" w:rsidRPr="009D66BB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 xml:space="preserve">  </w:t>
      </w:r>
      <w:r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О</w:t>
      </w:r>
      <w:r w:rsidR="009D66BB" w:rsidRPr="009D66BB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тпадането на таксите да не се счита за причина отсъствият</w:t>
      </w:r>
      <w:r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>а да не бъдат извинявани.  В модул дневници</w:t>
      </w:r>
      <w:r w:rsidR="00011A37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 xml:space="preserve"> на ДГ №154</w:t>
      </w:r>
      <w:bookmarkStart w:id="0" w:name="_GoBack"/>
      <w:bookmarkEnd w:id="0"/>
      <w:r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 xml:space="preserve"> се отчита</w:t>
      </w:r>
      <w:r w:rsidR="009D66BB" w:rsidRPr="009D66BB">
        <w:rPr>
          <w:rFonts w:ascii="Tahoma" w:eastAsia="Times New Roman" w:hAnsi="Tahoma" w:cs="Tahoma"/>
          <w:color w:val="000000"/>
          <w:sz w:val="21"/>
          <w:szCs w:val="21"/>
          <w:lang w:eastAsia="bg-BG"/>
        </w:rPr>
        <w:t xml:space="preserve"> ежедневна информация за присъствие и отсъствие на децата, както и причината за него.</w:t>
      </w:r>
    </w:p>
    <w:p w:rsidR="00DC7542" w:rsidRDefault="00DC7542"/>
    <w:sectPr w:rsidR="00DC75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6BB"/>
    <w:rsid w:val="00011A37"/>
    <w:rsid w:val="000C3635"/>
    <w:rsid w:val="009D66BB"/>
    <w:rsid w:val="00AD20F9"/>
    <w:rsid w:val="00DC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D268B"/>
  <w15:chartTrackingRefBased/>
  <w15:docId w15:val="{023AD39A-8825-41C3-AB9A-0F87BF4EA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9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5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6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Галя</cp:lastModifiedBy>
  <cp:revision>1</cp:revision>
  <dcterms:created xsi:type="dcterms:W3CDTF">2022-04-01T06:26:00Z</dcterms:created>
  <dcterms:modified xsi:type="dcterms:W3CDTF">2022-04-01T07:19:00Z</dcterms:modified>
</cp:coreProperties>
</file>